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3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5842"/>
      </w:tblGrid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32"/>
              </w:rPr>
            </w:pPr>
            <w:r>
              <w:rPr>
                <w:rFonts w:eastAsia="Calibri"/>
                <w:b/>
                <w:kern w:val="0"/>
                <w:sz w:val="32"/>
                <w:lang w:val="pl-PL" w:bidi="ar-SA"/>
              </w:rPr>
              <w:t>Formularz – opis punktu POI w aplikacji (POI - miejsce zaplanowane na spacerze, którego nie ma w aplikacji)</w:t>
            </w:r>
          </w:p>
        </w:tc>
      </w:tr>
      <w:tr>
        <w:trPr>
          <w:trHeight w:val="1126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Nazwa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50 znaków.</w:t>
            </w:r>
          </w:p>
        </w:tc>
        <w:tc>
          <w:tcPr>
            <w:tcW w:w="5842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76" w:before="12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bidi="ar-SA"/>
              </w:rPr>
              <w:t xml:space="preserve">Kaplica pw. św. Józefa Oblubieńca NMP </w:t>
            </w:r>
            <w:r>
              <w:rPr>
                <w:rFonts w:eastAsia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bidi="ar-SA"/>
              </w:rPr>
              <w:t>Słączno</w:t>
            </w:r>
          </w:p>
        </w:tc>
      </w:tr>
      <w:tr>
        <w:trPr>
          <w:trHeight w:val="301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Opis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400 znaków.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pl-PL" w:bidi="ar-SA"/>
              </w:rPr>
            </w:pPr>
            <w:r>
              <w:rPr>
                <w:rStyle w:val="Czeinternetowe"/>
                <w:rFonts w:eastAsia="Calibri" w:cs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pl-PL" w:bidi="ar-SA"/>
              </w:rPr>
              <w:t>Legenda głosi,  że trzymał się tam św. Wojciech w drodze z Pragi do Gniezna w drewnianej kaplicy zbudowanej około 1000r. W 1421r. zbudowano kaplicę murowaną-parafialną (pierwsza parafia w gminie Sułów). W latach 1980-82 dobudowano salę, powiększono wnętrze kaplicy pod wezwaniem św.  Józefa. Na wieżyczce wisiał dzwon z napisem: „Anno domini millesimo o rex gloriae veni cum pace”.</w:t>
            </w:r>
          </w:p>
        </w:tc>
      </w:tr>
      <w:tr>
        <w:trPr>
          <w:trHeight w:val="2858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Rodzaj kategorii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Obiekt turystyczny</w:t>
            </w:r>
          </w:p>
        </w:tc>
      </w:tr>
      <w:tr>
        <w:trPr>
          <w:trHeight w:val="11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Współrzędne geograficzne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Można pobrać z Google Maps</w:t>
            </w:r>
          </w:p>
        </w:tc>
        <w:tc>
          <w:tcPr>
            <w:tcW w:w="5842" w:type="dxa"/>
            <w:tcBorders/>
          </w:tcPr>
          <w:p>
            <w:pPr>
              <w:pStyle w:val="Nagwek1"/>
              <w:widowControl w:val="false"/>
              <w:suppressAutoHyphens w:val="true"/>
              <w:spacing w:lineRule="auto" w:line="276" w:before="0" w:after="0"/>
              <w:jc w:val="left"/>
              <w:rPr>
                <w:rFonts w:ascii="Google Sans;Roboto;Arial;sans-serif" w:hAnsi="Google Sans;Roboto;Arial;sans-serif" w:eastAsia="Calibri"/>
                <w:b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24"/>
                <w:szCs w:val="24"/>
                <w:lang w:val="pl-PL" w:bidi="ar-SA"/>
              </w:rPr>
            </w:pPr>
            <w:r>
              <w:rPr>
                <w:rFonts w:eastAsia="Calibri" w:ascii="Google Sans;Roboto;Arial;sans-serif" w:hAnsi="Google Sans;Roboto;Arial;sans-serif"/>
                <w:b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24"/>
                <w:szCs w:val="24"/>
                <w:lang w:val="pl-PL" w:bidi="ar-SA"/>
              </w:rPr>
              <w:t>51°31'05.8"N 17°10'01.4"E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>
        <w:trPr>
          <w:trHeight w:val="39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Zdjęcie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  <w:kern w:val="0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Wklej zdjęcie poglądowe oraz link do pobrania zdjęcia w lepszej jakości.</w:t>
            </w:r>
          </w:p>
        </w:tc>
        <w:tc>
          <w:tcPr>
            <w:tcW w:w="5842" w:type="dxa"/>
            <w:tcBorders/>
          </w:tcPr>
          <w:p>
            <w:pPr>
              <w:pStyle w:val="Tretekstu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73145" cy="267970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127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Godziny otwarcia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Wpisz godziny lub nie dotyczy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Niedziela 8.00-9.00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 xml:space="preserve"> – jeśli dotyczy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150 znaków.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 xml:space="preserve">Np. dostępny dla osób </w:t>
              <w:br/>
              <w:t>z niepełnosprawnością, miejsce przyjazne dla zwierząt, WiFi, bezpłatny parking, plac zabaw.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adresowe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Ulica z numerem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Słączno 32</w:t>
            </w:r>
          </w:p>
        </w:tc>
      </w:tr>
      <w:tr>
        <w:trPr>
          <w:trHeight w:val="60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Kod pocztowy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56-300</w:t>
            </w:r>
          </w:p>
        </w:tc>
      </w:tr>
      <w:tr>
        <w:trPr>
          <w:trHeight w:val="710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Miejscowość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Słączno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Gmina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Milicz</w:t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kontaktowe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E-mail kontaktowy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Telefon kontaktowy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602179407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Strona internetowa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oogle Sans">
    <w:altName w:val="Roboto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2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c0dc3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e482b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4c4c69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134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LibreOffice/7.1.5.2$Windows_X86_64 LibreOffice_project/85f04e9f809797b8199d13c421bd8a2b025d52b5</Application>
  <AppVersion>15.0000</AppVersion>
  <Pages>3</Pages>
  <Words>224</Words>
  <Characters>1415</Characters>
  <CharactersWithSpaces>1605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2021-07-30T07:43:00Z</dcterms:created>
  <dc:creator>Agnieszka Gohl</dc:creator>
  <dc:description/>
  <dc:language>pl-PL</dc:language>
  <cp:lastModifiedBy/>
  <cp:lastPrinted>2022-09-26T13:06:00Z</cp:lastPrinted>
  <dcterms:modified xsi:type="dcterms:W3CDTF">2022-10-30T16:10:39Z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