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3" w:rsidRDefault="00064684" w:rsidP="008F55B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CC61D" wp14:editId="6DB90FE3">
            <wp:simplePos x="0" y="0"/>
            <wp:positionH relativeFrom="column">
              <wp:posOffset>5120005</wp:posOffset>
            </wp:positionH>
            <wp:positionV relativeFrom="paragraph">
              <wp:posOffset>-385445</wp:posOffset>
            </wp:positionV>
            <wp:extent cx="962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B3">
        <w:rPr>
          <w:rFonts w:ascii="Times New Roman" w:eastAsia="Times New Roman" w:hAnsi="Times New Roman"/>
          <w:sz w:val="24"/>
          <w:szCs w:val="24"/>
          <w:lang w:eastAsia="pl-PL"/>
        </w:rPr>
        <w:t>Scenariusz zajęcia otwartego dla rodziców w grupie 3 latków</w:t>
      </w:r>
    </w:p>
    <w:p w:rsidR="008F55B3" w:rsidRDefault="008F55B3" w:rsidP="008F55B3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Temat: Tu mieszkam w Dolinie Baryczy.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Obszar edukacji</w:t>
      </w:r>
    </w:p>
    <w:p w:rsidR="008F55B3" w:rsidRDefault="008F55B3" w:rsidP="008F55B3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mowy i konstrukcyjny</w:t>
      </w:r>
    </w:p>
    <w:p w:rsidR="008F55B3" w:rsidRDefault="008F55B3" w:rsidP="008F55B3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ogólny:</w:t>
      </w:r>
    </w:p>
    <w:p w:rsidR="008F55B3" w:rsidRPr="00CB6F8A" w:rsidRDefault="008F55B3" w:rsidP="008F55B3">
      <w:pPr>
        <w:numPr>
          <w:ilvl w:val="0"/>
          <w:numId w:val="2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>rozwijanie umiejętności lokalnych</w:t>
      </w:r>
    </w:p>
    <w:p w:rsidR="008F55B3" w:rsidRPr="00CB6F8A" w:rsidRDefault="008F55B3" w:rsidP="00CB6F8A">
      <w:pPr>
        <w:numPr>
          <w:ilvl w:val="0"/>
          <w:numId w:val="2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hAnsi="Times New Roman"/>
          <w:sz w:val="24"/>
          <w:szCs w:val="24"/>
        </w:rPr>
        <w:t xml:space="preserve">budzenie przywiązania do domu rodzinnego </w:t>
      </w:r>
    </w:p>
    <w:p w:rsidR="008F55B3" w:rsidRPr="00CB6F8A" w:rsidRDefault="008F55B3" w:rsidP="008F55B3">
      <w:pPr>
        <w:numPr>
          <w:ilvl w:val="0"/>
          <w:numId w:val="2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hAnsi="Times New Roman"/>
          <w:sz w:val="24"/>
          <w:szCs w:val="24"/>
        </w:rPr>
        <w:t>zapoznani</w:t>
      </w:r>
      <w:r w:rsidR="00CB6F8A" w:rsidRPr="00CB6F8A">
        <w:rPr>
          <w:rFonts w:ascii="Times New Roman" w:hAnsi="Times New Roman"/>
          <w:sz w:val="24"/>
          <w:szCs w:val="24"/>
        </w:rPr>
        <w:t>e z różnymi rodzajami budynków</w:t>
      </w:r>
    </w:p>
    <w:p w:rsidR="008F55B3" w:rsidRPr="00CB6F8A" w:rsidRDefault="008F55B3" w:rsidP="008F55B3">
      <w:pPr>
        <w:numPr>
          <w:ilvl w:val="0"/>
          <w:numId w:val="2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zainteresowań Gminą </w:t>
      </w:r>
    </w:p>
    <w:p w:rsidR="008F55B3" w:rsidRPr="00CB6F8A" w:rsidRDefault="008F55B3" w:rsidP="008F55B3">
      <w:pPr>
        <w:pStyle w:val="Akapitzlist"/>
        <w:numPr>
          <w:ilvl w:val="0"/>
          <w:numId w:val="2"/>
        </w:numPr>
        <w:spacing w:line="276" w:lineRule="auto"/>
        <w:ind w:left="0"/>
      </w:pPr>
      <w:r w:rsidRPr="00CB6F8A">
        <w:t>rozwijanie aktywności konstrukcyjnych.</w:t>
      </w:r>
    </w:p>
    <w:p w:rsidR="008F55B3" w:rsidRPr="00CB6F8A" w:rsidRDefault="008F55B3" w:rsidP="008F55B3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operacyjny – dziecko: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hAnsi="Times New Roman"/>
          <w:sz w:val="24"/>
          <w:szCs w:val="24"/>
        </w:rPr>
        <w:t>rozumie pojęcia „wioska”, ”miasto”,  „Gmina”.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hAnsi="Times New Roman"/>
          <w:sz w:val="24"/>
          <w:szCs w:val="24"/>
        </w:rPr>
        <w:t>zna swój adres zamieszkania,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hAnsi="Times New Roman"/>
          <w:sz w:val="24"/>
          <w:szCs w:val="24"/>
        </w:rPr>
        <w:t>zna nazwę Gminy,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>rozróżnia wioskę od miasta,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>wie, że Gmina Sośnie mieści się w Dolinie Baryczy,</w:t>
      </w:r>
    </w:p>
    <w:p w:rsidR="008F55B3" w:rsidRPr="00CB6F8A" w:rsidRDefault="008F55B3" w:rsidP="008F55B3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>konstruuje, buduje swój dom.</w:t>
      </w:r>
    </w:p>
    <w:p w:rsidR="008F55B3" w:rsidRDefault="008F55B3" w:rsidP="008F55B3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dydaktyczne:</w:t>
      </w:r>
    </w:p>
    <w:p w:rsidR="00CB6F8A" w:rsidRDefault="00CB6F8A" w:rsidP="00CB6F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Mapa Gminy Sośnie, Mapa Doliny Baryczy, ilustracje domów: jednorodzinnych, bloków, ślimak, jeż, myszka, bocian, pszczoła,</w:t>
      </w:r>
      <w:r w:rsidR="003A7EF9">
        <w:rPr>
          <w:rFonts w:ascii="Times New Roman" w:eastAsia="Times New Roman" w:hAnsi="Times New Roman"/>
          <w:sz w:val="24"/>
          <w:szCs w:val="24"/>
          <w:lang w:eastAsia="pl-PL"/>
        </w:rPr>
        <w:t xml:space="preserve"> pies, klocki drewniane, ławeczka gimnastyczna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6F8A" w:rsidRPr="00CB6F8A" w:rsidRDefault="00CB6F8A" w:rsidP="00CB6F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Metody: </w:t>
      </w:r>
      <w:r w:rsidRPr="00CB6F8A">
        <w:rPr>
          <w:rFonts w:ascii="Times New Roman" w:hAnsi="Times New Roman"/>
          <w:sz w:val="24"/>
          <w:szCs w:val="24"/>
        </w:rPr>
        <w:t>słowna: rozmowa, oglądowa, ćwiczeń praktycznych, zabaw ruchowych.</w:t>
      </w:r>
    </w:p>
    <w:p w:rsidR="00CB6F8A" w:rsidRPr="00CB6F8A" w:rsidRDefault="00CB6F8A" w:rsidP="00CB6F8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F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Formy pracy: </w:t>
      </w:r>
      <w:r w:rsidRPr="00CB6F8A">
        <w:rPr>
          <w:rFonts w:ascii="Times New Roman" w:eastAsia="Times New Roman" w:hAnsi="Times New Roman"/>
          <w:sz w:val="24"/>
          <w:szCs w:val="24"/>
          <w:lang w:eastAsia="pl-PL"/>
        </w:rPr>
        <w:t>z całą grupą, zespołowa.</w:t>
      </w:r>
    </w:p>
    <w:p w:rsidR="008F55B3" w:rsidRPr="00BE31F2" w:rsidRDefault="008F55B3" w:rsidP="008F55B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31F2">
        <w:rPr>
          <w:rFonts w:ascii="Times New Roman" w:eastAsia="Times New Roman" w:hAnsi="Times New Roman"/>
          <w:b/>
          <w:sz w:val="24"/>
          <w:szCs w:val="24"/>
          <w:lang w:eastAsia="pl-PL"/>
        </w:rPr>
        <w:t>Realizowane obszary z podstawy programowej</w:t>
      </w:r>
    </w:p>
    <w:p w:rsidR="008F55B3" w:rsidRPr="00BE31F2" w:rsidRDefault="008F55B3" w:rsidP="008F55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1F2">
        <w:rPr>
          <w:rFonts w:ascii="Times New Roman" w:eastAsia="Times New Roman" w:hAnsi="Times New Roman"/>
          <w:sz w:val="24"/>
          <w:szCs w:val="24"/>
          <w:lang w:eastAsia="pl-PL"/>
        </w:rPr>
        <w:t>1.1. obdarza uwagą dzieci i dorosłych, aby zrozumieć to, co mówią i czego oczekują; grzecznie zwraca się do innych ( nawyk mówienia proszę, przepraszam, dziękuję, dzień dobry, do widzenia, smacznego itp.);</w:t>
      </w:r>
    </w:p>
    <w:p w:rsidR="008F55B3" w:rsidRPr="00BE31F2" w:rsidRDefault="008F55B3" w:rsidP="008F55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1F2">
        <w:rPr>
          <w:rFonts w:ascii="Times New Roman" w:eastAsia="Times New Roman" w:hAnsi="Times New Roman"/>
          <w:sz w:val="24"/>
          <w:szCs w:val="24"/>
          <w:lang w:eastAsia="pl-PL"/>
        </w:rPr>
        <w:t>1.2. przestrzega reguł obowiązujących w społeczności dziecięcej (  stara się współdziałać w zabawach i w sytuacjach zadaniowych, a także szlachetnie rywalizować) i w świecie dorosłych.</w:t>
      </w:r>
    </w:p>
    <w:p w:rsidR="00BE31F2" w:rsidRDefault="00BE31F2" w:rsidP="00BE31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31F2">
        <w:rPr>
          <w:rFonts w:ascii="Times New Roman" w:eastAsia="Times New Roman" w:hAnsi="Times New Roman"/>
          <w:sz w:val="24"/>
          <w:szCs w:val="24"/>
          <w:lang w:eastAsia="pl-PL"/>
        </w:rPr>
        <w:t>1.5. umie się przedstawić: podaje swoje imię, nazwisko i adres zamieszkania; wie, komu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można podawać takie informacje.</w:t>
      </w:r>
    </w:p>
    <w:p w:rsidR="00BE31F2" w:rsidRDefault="00BE31F2" w:rsidP="00BE31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 w:rsidRPr="005313C9">
        <w:rPr>
          <w:rFonts w:ascii="Times New Roman" w:hAnsi="Times New Roman"/>
          <w:sz w:val="24"/>
          <w:szCs w:val="24"/>
        </w:rPr>
        <w:t xml:space="preserve">  mówi płynnie, niezbyt głośno, dos</w:t>
      </w:r>
      <w:r>
        <w:rPr>
          <w:rFonts w:ascii="Times New Roman" w:hAnsi="Times New Roman"/>
          <w:sz w:val="24"/>
          <w:szCs w:val="24"/>
        </w:rPr>
        <w:t>tosowując ton głosu do sytuacji.</w:t>
      </w:r>
    </w:p>
    <w:p w:rsidR="00BE31F2" w:rsidRDefault="00BE31F2" w:rsidP="00BE31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5.4.</w:t>
      </w:r>
      <w:r w:rsidRPr="00BE31F2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uczestniczy w zajęciach ruchowych, w zabawach i grach w ogrodzie przedszkolnym, w parku, na boisku, w sali gimnastycznej.</w:t>
      </w:r>
    </w:p>
    <w:p w:rsidR="008F55B3" w:rsidRDefault="00BE31F2" w:rsidP="00BE31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10.1. </w:t>
      </w:r>
      <w:r w:rsidRPr="00BE31F2">
        <w:rPr>
          <w:rFonts w:ascii="Times New Roman" w:eastAsia="Times New Roman" w:hAnsi="Times New Roman"/>
          <w:sz w:val="24"/>
          <w:szCs w:val="24"/>
          <w:lang w:eastAsia="pl-PL"/>
        </w:rPr>
        <w:t>wznosi konstrukcje z klocków i tworzy kompozycje z różnorodnych materiałów (np. przyrodniczych), ma poczucie sprawstwa („potrafię to zrobić”) i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dczuwa radość z wykonanej pracy.</w:t>
      </w:r>
    </w:p>
    <w:p w:rsidR="008F55B3" w:rsidRDefault="008F55B3" w:rsidP="008F55B3">
      <w:pPr>
        <w:spacing w:line="276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zajęć</w:t>
      </w:r>
    </w:p>
    <w:p w:rsidR="008F55B3" w:rsidRDefault="00CB6F8A" w:rsidP="008F55B3">
      <w:pPr>
        <w:pStyle w:val="Akapitzlist"/>
        <w:numPr>
          <w:ilvl w:val="0"/>
          <w:numId w:val="5"/>
        </w:numPr>
        <w:spacing w:line="276" w:lineRule="auto"/>
        <w:ind w:left="0"/>
        <w:jc w:val="both"/>
      </w:pPr>
      <w:r>
        <w:t xml:space="preserve">Zabawa przy piosence „Tu mieszkam” sł. E. Jarząbek, muz. K. </w:t>
      </w:r>
      <w:proofErr w:type="spellStart"/>
      <w:r>
        <w:t>Żesławski</w:t>
      </w:r>
      <w:proofErr w:type="spellEnd"/>
      <w:r>
        <w:t>)</w:t>
      </w:r>
    </w:p>
    <w:p w:rsidR="008F55B3" w:rsidRDefault="00CD65C4" w:rsidP="008F55B3">
      <w:pPr>
        <w:pStyle w:val="Akapitzlist"/>
        <w:numPr>
          <w:ilvl w:val="0"/>
          <w:numId w:val="5"/>
        </w:numPr>
        <w:spacing w:line="276" w:lineRule="auto"/>
        <w:ind w:left="0"/>
        <w:jc w:val="both"/>
      </w:pPr>
      <w:r>
        <w:t>Słuchanie rymowanki i przyporządkowywanie odpowiednich domków dla danej postaci.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 xml:space="preserve">- Ślimak mieszka w muszli, 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>w kupce liści – jeż.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>Myszka mieszka w norce,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>bocian w gnieździe. Wiesz?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lastRenderedPageBreak/>
        <w:t>Pszczółka mieszka w ulu,</w:t>
      </w:r>
      <w:bookmarkStart w:id="0" w:name="_GoBack"/>
      <w:bookmarkEnd w:id="0"/>
      <w:r>
        <w:t xml:space="preserve">  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>w budzie mieszka pies.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 xml:space="preserve">Każdy ma swój domek, </w:t>
      </w:r>
    </w:p>
    <w:p w:rsidR="00CD65C4" w:rsidRDefault="00CD65C4" w:rsidP="00CD65C4">
      <w:pPr>
        <w:pStyle w:val="Akapitzlist"/>
        <w:spacing w:line="276" w:lineRule="auto"/>
        <w:ind w:left="0"/>
        <w:jc w:val="both"/>
      </w:pPr>
      <w:r>
        <w:t>jaki ty masz? Wiesz?</w:t>
      </w:r>
    </w:p>
    <w:p w:rsidR="00CD65C4" w:rsidRDefault="00CD65C4" w:rsidP="008F55B3">
      <w:pPr>
        <w:pStyle w:val="Akapitzlist"/>
        <w:numPr>
          <w:ilvl w:val="0"/>
          <w:numId w:val="5"/>
        </w:numPr>
        <w:spacing w:line="276" w:lineRule="auto"/>
        <w:ind w:left="0"/>
      </w:pPr>
      <w:r>
        <w:t>Rozmowa na temat domków dzieci oraz miejscowości w której mieszkają.</w:t>
      </w:r>
    </w:p>
    <w:p w:rsidR="00CD65C4" w:rsidRDefault="00CD65C4" w:rsidP="008F55B3">
      <w:pPr>
        <w:pStyle w:val="Akapitzlist"/>
        <w:numPr>
          <w:ilvl w:val="0"/>
          <w:numId w:val="5"/>
        </w:numPr>
        <w:spacing w:line="276" w:lineRule="auto"/>
        <w:ind w:left="0"/>
      </w:pPr>
      <w:r>
        <w:t>Zabawa ruchowa: „Dzieci na spacer – dzieci do domku”.</w:t>
      </w:r>
    </w:p>
    <w:p w:rsidR="008F55B3" w:rsidRDefault="00CD65C4" w:rsidP="008F55B3">
      <w:pPr>
        <w:pStyle w:val="Akapitzlist"/>
        <w:numPr>
          <w:ilvl w:val="0"/>
          <w:numId w:val="5"/>
        </w:numPr>
        <w:spacing w:line="276" w:lineRule="auto"/>
        <w:ind w:left="0"/>
      </w:pPr>
      <w:r>
        <w:t>Wskazywanie na mapie Gminy Sośnie,  Doliny Baryczy oraz swojej miejscowości.</w:t>
      </w:r>
    </w:p>
    <w:p w:rsidR="008F55B3" w:rsidRDefault="008F55B3" w:rsidP="008F55B3">
      <w:pPr>
        <w:pStyle w:val="Akapitzlist"/>
        <w:numPr>
          <w:ilvl w:val="0"/>
          <w:numId w:val="5"/>
        </w:numPr>
        <w:spacing w:line="276" w:lineRule="auto"/>
        <w:ind w:left="0"/>
      </w:pPr>
      <w:r>
        <w:t xml:space="preserve">Zapoznanie z wyglądem </w:t>
      </w:r>
      <w:r w:rsidR="00CD65C4">
        <w:t>różnych domów mieszkalnych w naszej Gminie.</w:t>
      </w:r>
    </w:p>
    <w:p w:rsidR="008F55B3" w:rsidRDefault="00CD65C4" w:rsidP="008F55B3">
      <w:pPr>
        <w:pStyle w:val="Akapitzlist"/>
        <w:numPr>
          <w:ilvl w:val="0"/>
          <w:numId w:val="5"/>
        </w:numPr>
        <w:spacing w:line="276" w:lineRule="auto"/>
        <w:ind w:left="0"/>
        <w:jc w:val="both"/>
      </w:pPr>
      <w:r>
        <w:t>Konstruowanie, budowanie swoich domów z klocków drewnianych.</w:t>
      </w:r>
    </w:p>
    <w:p w:rsidR="008F55B3" w:rsidRDefault="00CD65C4" w:rsidP="00CD65C4">
      <w:pPr>
        <w:pStyle w:val="Akapitzlist"/>
        <w:numPr>
          <w:ilvl w:val="0"/>
          <w:numId w:val="5"/>
        </w:numPr>
        <w:spacing w:line="276" w:lineRule="auto"/>
        <w:ind w:left="0"/>
        <w:jc w:val="both"/>
      </w:pPr>
      <w:r>
        <w:t>Zabawa ruchowo</w:t>
      </w:r>
      <w:r w:rsidR="003A7EF9">
        <w:t>:</w:t>
      </w:r>
      <w:r>
        <w:t xml:space="preserve"> </w:t>
      </w:r>
      <w:r w:rsidR="003A7EF9">
        <w:t>„przejdź przez mostek”</w:t>
      </w:r>
    </w:p>
    <w:p w:rsidR="003A7EF9" w:rsidRDefault="003A7EF9" w:rsidP="00CD65C4">
      <w:pPr>
        <w:pStyle w:val="Akapitzlist"/>
        <w:numPr>
          <w:ilvl w:val="0"/>
          <w:numId w:val="5"/>
        </w:numPr>
        <w:spacing w:line="276" w:lineRule="auto"/>
        <w:ind w:left="0"/>
        <w:jc w:val="both"/>
      </w:pPr>
      <w:r>
        <w:t>Zabawa ewaluacyjna „Termometr uczuć”, dzieci kolejno zaznaczają odczucia z zajęć na specjalnie przygotowanym termometrze.</w:t>
      </w:r>
    </w:p>
    <w:p w:rsidR="008F55B3" w:rsidRDefault="008F55B3" w:rsidP="008F55B3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Grażyna Szewczyk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F55B3" w:rsidRDefault="008F55B3" w:rsidP="008F55B3">
      <w:pPr>
        <w:spacing w:line="276" w:lineRule="auto"/>
      </w:pPr>
    </w:p>
    <w:p w:rsidR="008F55B3" w:rsidRDefault="008F55B3" w:rsidP="008F55B3">
      <w:pPr>
        <w:spacing w:line="276" w:lineRule="auto"/>
      </w:pPr>
    </w:p>
    <w:p w:rsidR="00734D0C" w:rsidRDefault="00734D0C"/>
    <w:sectPr w:rsidR="00734D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F2" w:rsidRDefault="00BE31F2" w:rsidP="00BE31F2">
      <w:r>
        <w:separator/>
      </w:r>
    </w:p>
  </w:endnote>
  <w:endnote w:type="continuationSeparator" w:id="0">
    <w:p w:rsidR="00BE31F2" w:rsidRDefault="00BE31F2" w:rsidP="00BE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965790"/>
      <w:docPartObj>
        <w:docPartGallery w:val="Page Numbers (Bottom of Page)"/>
        <w:docPartUnique/>
      </w:docPartObj>
    </w:sdtPr>
    <w:sdtEndPr/>
    <w:sdtContent>
      <w:p w:rsidR="00BE31F2" w:rsidRDefault="00BE31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84">
          <w:rPr>
            <w:noProof/>
          </w:rPr>
          <w:t>1</w:t>
        </w:r>
        <w:r>
          <w:fldChar w:fldCharType="end"/>
        </w:r>
      </w:p>
    </w:sdtContent>
  </w:sdt>
  <w:p w:rsidR="00BE31F2" w:rsidRDefault="00BE3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F2" w:rsidRDefault="00BE31F2" w:rsidP="00BE31F2">
      <w:r>
        <w:separator/>
      </w:r>
    </w:p>
  </w:footnote>
  <w:footnote w:type="continuationSeparator" w:id="0">
    <w:p w:rsidR="00BE31F2" w:rsidRDefault="00BE31F2" w:rsidP="00BE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96"/>
    <w:multiLevelType w:val="multilevel"/>
    <w:tmpl w:val="FA2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AF1"/>
    <w:multiLevelType w:val="multilevel"/>
    <w:tmpl w:val="356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7B5"/>
    <w:multiLevelType w:val="multilevel"/>
    <w:tmpl w:val="4D7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4F18"/>
    <w:multiLevelType w:val="multilevel"/>
    <w:tmpl w:val="330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C40DF"/>
    <w:multiLevelType w:val="multilevel"/>
    <w:tmpl w:val="CA0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3"/>
    <w:rsid w:val="00064684"/>
    <w:rsid w:val="003A7EF9"/>
    <w:rsid w:val="003F46E6"/>
    <w:rsid w:val="00734D0C"/>
    <w:rsid w:val="008F55B3"/>
    <w:rsid w:val="00BE31F2"/>
    <w:rsid w:val="00CB6F8A"/>
    <w:rsid w:val="00C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5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1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5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1F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2017-05-15T21:01:00Z</dcterms:created>
  <dcterms:modified xsi:type="dcterms:W3CDTF">2017-05-17T19:15:00Z</dcterms:modified>
</cp:coreProperties>
</file>