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2E" w:rsidRPr="00713C31" w:rsidRDefault="009903AA" w:rsidP="00341510">
      <w:pPr>
        <w:rPr>
          <w:rFonts w:cs="Arial"/>
          <w:b/>
          <w:color w:val="000000"/>
          <w:u w:val="single"/>
        </w:rPr>
      </w:pPr>
      <w:r w:rsidRPr="00713C31">
        <w:rPr>
          <w:rFonts w:cs="Arial"/>
          <w:b/>
          <w:color w:val="000000"/>
          <w:u w:val="single"/>
        </w:rPr>
        <w:t>ZASADY MONITORINGU W SERWISIE EDUKACJA.BARYCZ.PL</w:t>
      </w:r>
    </w:p>
    <w:p w:rsidR="00837BA3" w:rsidRDefault="00341510" w:rsidP="00837BA3">
      <w:pPr>
        <w:spacing w:after="0"/>
        <w:rPr>
          <w:rFonts w:cs="Arial"/>
          <w:color w:val="000000"/>
        </w:rPr>
      </w:pPr>
      <w:r w:rsidRPr="00AF360D">
        <w:rPr>
          <w:rFonts w:cs="Arial"/>
          <w:b/>
          <w:color w:val="000000"/>
        </w:rPr>
        <w:t>Monitoring dotyczy</w:t>
      </w:r>
      <w:r w:rsidRPr="00AF360D">
        <w:rPr>
          <w:rFonts w:cs="Arial"/>
          <w:color w:val="000000"/>
        </w:rPr>
        <w:t xml:space="preserve"> zajęć przekazujących treści regionalne i przyrodnicze o Dolinie Baryczy </w:t>
      </w:r>
    </w:p>
    <w:p w:rsidR="00341510" w:rsidRDefault="00341510" w:rsidP="00837BA3">
      <w:pPr>
        <w:spacing w:after="0"/>
        <w:rPr>
          <w:rStyle w:val="apple-converted-space"/>
          <w:rFonts w:cs="Arial"/>
          <w:color w:val="000000"/>
        </w:rPr>
      </w:pPr>
      <w:r w:rsidRPr="00AF360D">
        <w:rPr>
          <w:rFonts w:cs="Arial"/>
          <w:color w:val="000000"/>
        </w:rPr>
        <w:t>z wykorzystaniem:</w:t>
      </w:r>
      <w:r w:rsidRPr="00AF360D">
        <w:rPr>
          <w:rStyle w:val="apple-converted-space"/>
          <w:rFonts w:cs="Arial"/>
          <w:color w:val="000000"/>
        </w:rPr>
        <w:t> </w:t>
      </w:r>
      <w:r w:rsidR="003D1D32">
        <w:rPr>
          <w:rFonts w:cs="Arial"/>
          <w:color w:val="000000"/>
        </w:rPr>
        <w:br/>
        <w:t>- pomocy edukacyjnych</w:t>
      </w:r>
      <w:r w:rsidR="00D63522">
        <w:rPr>
          <w:rStyle w:val="Odwoanieprzypisudolnego"/>
          <w:rFonts w:cs="Arial"/>
          <w:color w:val="000000"/>
        </w:rPr>
        <w:footnoteReference w:id="1"/>
      </w:r>
      <w:r w:rsidR="00D63522">
        <w:rPr>
          <w:rFonts w:cs="Arial"/>
          <w:color w:val="000000"/>
        </w:rPr>
        <w:t xml:space="preserve"> </w:t>
      </w:r>
      <w:r w:rsidRPr="00AF360D">
        <w:rPr>
          <w:rFonts w:cs="Arial"/>
          <w:color w:val="000000"/>
        </w:rPr>
        <w:t>zrealizowanych w ramach Projektu/Programu "Edukacja dla Doliny Baryczy",</w:t>
      </w:r>
      <w:r w:rsidRPr="00AF360D">
        <w:rPr>
          <w:rStyle w:val="apple-converted-space"/>
          <w:rFonts w:cs="Arial"/>
          <w:color w:val="000000"/>
        </w:rPr>
        <w:t> </w:t>
      </w:r>
      <w:r w:rsidR="00512F91">
        <w:rPr>
          <w:rFonts w:cs="Arial"/>
          <w:color w:val="000000"/>
        </w:rPr>
        <w:br/>
        <w:t>- sprzętu</w:t>
      </w:r>
      <w:r w:rsidR="00436CD9">
        <w:rPr>
          <w:rStyle w:val="Odwoanieprzypisudolnego"/>
          <w:rFonts w:cs="Arial"/>
          <w:color w:val="000000"/>
        </w:rPr>
        <w:footnoteReference w:id="2"/>
      </w:r>
      <w:r w:rsidR="00512F91">
        <w:rPr>
          <w:rFonts w:cs="Arial"/>
          <w:color w:val="000000"/>
        </w:rPr>
        <w:t xml:space="preserve"> przekazanego</w:t>
      </w:r>
      <w:r w:rsidRPr="00AF360D">
        <w:rPr>
          <w:rFonts w:cs="Arial"/>
          <w:color w:val="000000"/>
        </w:rPr>
        <w:t xml:space="preserve"> w ramach Projektu</w:t>
      </w:r>
      <w:r w:rsidR="00512F91">
        <w:rPr>
          <w:rFonts w:cs="Arial"/>
          <w:color w:val="000000"/>
        </w:rPr>
        <w:t>/Programu</w:t>
      </w:r>
      <w:r w:rsidRPr="00AF360D">
        <w:rPr>
          <w:rFonts w:cs="Arial"/>
          <w:color w:val="000000"/>
        </w:rPr>
        <w:t xml:space="preserve"> "Edukacja dla Doliny Baryczy",</w:t>
      </w:r>
      <w:r w:rsidRPr="00AF360D">
        <w:rPr>
          <w:rStyle w:val="apple-converted-space"/>
          <w:rFonts w:cs="Arial"/>
          <w:color w:val="000000"/>
        </w:rPr>
        <w:t> </w:t>
      </w:r>
      <w:r w:rsidRPr="00AF360D">
        <w:rPr>
          <w:rFonts w:cs="Arial"/>
          <w:color w:val="000000"/>
        </w:rPr>
        <w:br/>
        <w:t>- zasobów</w:t>
      </w:r>
      <w:r w:rsidR="006070F2">
        <w:rPr>
          <w:rStyle w:val="Odwoanieprzypisudolnego"/>
          <w:rFonts w:cs="Arial"/>
          <w:color w:val="000000"/>
        </w:rPr>
        <w:footnoteReference w:id="3"/>
      </w:r>
      <w:r w:rsidRPr="00AF360D">
        <w:rPr>
          <w:rFonts w:cs="Arial"/>
          <w:color w:val="000000"/>
        </w:rPr>
        <w:t xml:space="preserve"> w serwisie edukacja.barycz.pl</w:t>
      </w:r>
      <w:r w:rsidRPr="00AF360D">
        <w:rPr>
          <w:rStyle w:val="apple-converted-space"/>
          <w:rFonts w:cs="Arial"/>
          <w:color w:val="000000"/>
        </w:rPr>
        <w:t> </w:t>
      </w:r>
    </w:p>
    <w:p w:rsidR="00D63522" w:rsidRDefault="00D63522" w:rsidP="00837BA3">
      <w:pPr>
        <w:spacing w:after="0"/>
        <w:rPr>
          <w:rStyle w:val="apple-converted-space"/>
          <w:rFonts w:cs="Arial"/>
          <w:color w:val="000000"/>
        </w:rPr>
      </w:pPr>
    </w:p>
    <w:p w:rsidR="00341510" w:rsidRPr="00E97CA1" w:rsidRDefault="00341510" w:rsidP="00341510">
      <w:pPr>
        <w:rPr>
          <w:rStyle w:val="apple-converted-space"/>
          <w:rFonts w:cs="Arial"/>
          <w:color w:val="000000"/>
        </w:rPr>
      </w:pPr>
      <w:r w:rsidRPr="00E97CA1">
        <w:rPr>
          <w:rFonts w:cs="Arial"/>
          <w:b/>
        </w:rPr>
        <w:t xml:space="preserve">Monitoring odpowiada na </w:t>
      </w:r>
      <w:r w:rsidRPr="00E97CA1">
        <w:rPr>
          <w:rFonts w:cs="Arial"/>
        </w:rPr>
        <w:t>pytania</w:t>
      </w:r>
      <w:r w:rsidRPr="00E97CA1">
        <w:rPr>
          <w:rStyle w:val="apple-converted-space"/>
          <w:rFonts w:cs="Arial"/>
        </w:rPr>
        <w:t> </w:t>
      </w:r>
      <w:r w:rsidRPr="00E97CA1">
        <w:rPr>
          <w:rFonts w:cs="Arial"/>
        </w:rPr>
        <w:t>z jakich pomocy dydaktycznych, sprzętu, zasobów w serwisie korzystają Państwo na zajęciach,</w:t>
      </w:r>
      <w:r w:rsidRPr="00E97CA1">
        <w:rPr>
          <w:rStyle w:val="apple-converted-space"/>
          <w:rFonts w:cs="Arial"/>
        </w:rPr>
        <w:t> </w:t>
      </w:r>
      <w:r w:rsidRPr="00E97CA1">
        <w:rPr>
          <w:rFonts w:cs="Arial"/>
        </w:rPr>
        <w:t>jakie szkoły korzystają z oferty ośrodków Doliny Baryczy, jakie partnerstwa są zawiązywane między placówkami w ramach wydarzeń, zajęć, konkursów.</w:t>
      </w:r>
      <w:r w:rsidRPr="00E97CA1">
        <w:rPr>
          <w:rStyle w:val="apple-converted-space"/>
          <w:rFonts w:cs="Arial"/>
        </w:rPr>
        <w:t> </w:t>
      </w:r>
    </w:p>
    <w:p w:rsidR="00341510" w:rsidRPr="00AF360D" w:rsidRDefault="00341510" w:rsidP="00341510">
      <w:r w:rsidRPr="00AF360D">
        <w:rPr>
          <w:rStyle w:val="apple-converted-space"/>
          <w:rFonts w:cs="Arial"/>
          <w:b/>
          <w:color w:val="000000"/>
        </w:rPr>
        <w:t>Kto wypełnia</w:t>
      </w:r>
      <w:r w:rsidRPr="00AF360D">
        <w:rPr>
          <w:rStyle w:val="apple-converted-space"/>
          <w:rFonts w:cs="Arial"/>
          <w:color w:val="000000"/>
        </w:rPr>
        <w:t xml:space="preserve">: tryb wprowadzania </w:t>
      </w:r>
      <w:r w:rsidR="00872D39">
        <w:rPr>
          <w:rStyle w:val="apple-converted-space"/>
          <w:rFonts w:cs="Arial"/>
          <w:color w:val="000000"/>
        </w:rPr>
        <w:t xml:space="preserve">monitoringu </w:t>
      </w:r>
      <w:r w:rsidRPr="00AF360D">
        <w:rPr>
          <w:rStyle w:val="apple-converted-space"/>
          <w:rFonts w:cs="Arial"/>
          <w:color w:val="000000"/>
        </w:rPr>
        <w:t>zleży od wewnętrznych ustaleń szkół/ośrodków – sugerujemy, żeby każdy nauczyciel/edukator wprowadzał monitoring swoich zajęć.  Uwaga – wcześniej musi być zalogowany – przydzielony do danej szkoły/ ośrodka.</w:t>
      </w:r>
    </w:p>
    <w:p w:rsidR="00341510" w:rsidRDefault="00341510" w:rsidP="00341510">
      <w:r w:rsidRPr="00AF360D">
        <w:rPr>
          <w:b/>
        </w:rPr>
        <w:t>Jak często wypełnia:</w:t>
      </w:r>
      <w:r w:rsidR="001B26A4">
        <w:t xml:space="preserve"> </w:t>
      </w:r>
      <w:r>
        <w:t xml:space="preserve"> Sugerujemy wprowadzanie monitorowanych zajęć na bieżąco, najpóźniej w cyklu miesięcznym.</w:t>
      </w:r>
    </w:p>
    <w:p w:rsidR="00872D39" w:rsidRDefault="00415BFB" w:rsidP="0077755E">
      <w:pPr>
        <w:spacing w:after="0"/>
      </w:pPr>
      <w:r w:rsidRPr="00415BFB">
        <w:rPr>
          <w:b/>
        </w:rPr>
        <w:t>Dlaczego wypełniamy:</w:t>
      </w:r>
      <w:r>
        <w:rPr>
          <w:b/>
        </w:rPr>
        <w:t xml:space="preserve"> </w:t>
      </w:r>
      <w:r>
        <w:t xml:space="preserve">monitoring daje obraz </w:t>
      </w:r>
      <w:r w:rsidR="003250E3">
        <w:t>rea</w:t>
      </w:r>
      <w:r w:rsidR="002F0A76">
        <w:t>li</w:t>
      </w:r>
      <w:r w:rsidR="003250E3">
        <w:t>z</w:t>
      </w:r>
      <w:r w:rsidR="002F0A76">
        <w:t>acji Programu Edukacja dla Doliny Barycz, pozwala</w:t>
      </w:r>
      <w:r w:rsidR="00872D39">
        <w:t>:</w:t>
      </w:r>
    </w:p>
    <w:p w:rsidR="00415BFB" w:rsidRDefault="00872D39" w:rsidP="0077755E">
      <w:pPr>
        <w:spacing w:after="0"/>
      </w:pPr>
      <w:r>
        <w:t xml:space="preserve">1) </w:t>
      </w:r>
      <w:r w:rsidR="002F0A76">
        <w:t xml:space="preserve">planować </w:t>
      </w:r>
      <w:r>
        <w:t>działania dla P</w:t>
      </w:r>
      <w:r w:rsidR="0034683B">
        <w:t>rogramu</w:t>
      </w:r>
      <w:r>
        <w:t>;</w:t>
      </w:r>
    </w:p>
    <w:p w:rsidR="0034683B" w:rsidRDefault="00872D39" w:rsidP="0077755E">
      <w:pPr>
        <w:spacing w:after="0"/>
      </w:pPr>
      <w:r>
        <w:t>2) b</w:t>
      </w:r>
      <w:r w:rsidR="002F0A76">
        <w:t>adać</w:t>
      </w:r>
      <w:r w:rsidR="00C050BC">
        <w:t xml:space="preserve"> </w:t>
      </w:r>
      <w:r w:rsidR="002F0A76">
        <w:t>tendencje</w:t>
      </w:r>
      <w:r w:rsidR="00C050BC">
        <w:t>:</w:t>
      </w:r>
      <w:r w:rsidR="002F0A76">
        <w:t xml:space="preserve"> </w:t>
      </w:r>
      <w:r w:rsidR="001108A5">
        <w:t>ruchu tu</w:t>
      </w:r>
      <w:r w:rsidR="000F4612">
        <w:t xml:space="preserve">rystycznego na obszarze </w:t>
      </w:r>
      <w:r w:rsidR="00C917F3">
        <w:t xml:space="preserve">DB </w:t>
      </w:r>
      <w:r w:rsidR="000F4612">
        <w:t>– pod ką</w:t>
      </w:r>
      <w:r w:rsidR="001108A5">
        <w:t>tem wykorzystania oferty</w:t>
      </w:r>
      <w:r w:rsidR="003250E3">
        <w:t xml:space="preserve"> regionalnej, </w:t>
      </w:r>
      <w:r w:rsidR="00765C5C">
        <w:t>c</w:t>
      </w:r>
      <w:r w:rsidR="000F4612">
        <w:t>zęstotliwości uczęszczania szkół</w:t>
      </w:r>
      <w:r w:rsidR="00765C5C">
        <w:t xml:space="preserve"> lokalnych (z DB)</w:t>
      </w:r>
      <w:r w:rsidR="000F4612">
        <w:t xml:space="preserve"> na zajęcia</w:t>
      </w:r>
      <w:r w:rsidR="00C917F3">
        <w:t xml:space="preserve"> o tematyce regionalnej</w:t>
      </w:r>
      <w:r w:rsidR="000F4612">
        <w:t xml:space="preserve"> </w:t>
      </w:r>
      <w:r w:rsidR="00765C5C">
        <w:t>do ośrodków</w:t>
      </w:r>
      <w:r w:rsidR="0034683B">
        <w:t xml:space="preserve"> po</w:t>
      </w:r>
      <w:r w:rsidR="00765C5C">
        <w:t xml:space="preserve">zaszkolnych </w:t>
      </w:r>
      <w:r w:rsidR="00C050BC">
        <w:t xml:space="preserve">, </w:t>
      </w:r>
      <w:r w:rsidR="0034683B">
        <w:t>wykorzyst</w:t>
      </w:r>
      <w:r w:rsidR="00C050BC">
        <w:t>ania</w:t>
      </w:r>
      <w:r w:rsidR="0034683B">
        <w:t xml:space="preserve"> pomocy dydaktycznych i zasobów w serwisie</w:t>
      </w:r>
      <w:r w:rsidR="00C050BC">
        <w:t xml:space="preserve"> (</w:t>
      </w:r>
      <w:r w:rsidR="00C917F3">
        <w:t xml:space="preserve">np. </w:t>
      </w:r>
      <w:r w:rsidR="00C050BC">
        <w:t>które cieszą się największą popularnością</w:t>
      </w:r>
      <w:r w:rsidR="009C285D">
        <w:t>)</w:t>
      </w:r>
      <w:r>
        <w:t>;</w:t>
      </w:r>
    </w:p>
    <w:p w:rsidR="009C285D" w:rsidRDefault="00872D39" w:rsidP="0077755E">
      <w:pPr>
        <w:spacing w:after="0"/>
      </w:pPr>
      <w:r>
        <w:t>3) z</w:t>
      </w:r>
      <w:r w:rsidR="009C285D">
        <w:t>bierać opinie na temat zajęć, działań, pomocy</w:t>
      </w:r>
      <w:r>
        <w:t>.</w:t>
      </w:r>
    </w:p>
    <w:p w:rsidR="00872D39" w:rsidRPr="00415BFB" w:rsidRDefault="00872D39" w:rsidP="0077755E">
      <w:pPr>
        <w:spacing w:after="0"/>
      </w:pPr>
    </w:p>
    <w:p w:rsidR="00714D9C" w:rsidRDefault="00415BFB" w:rsidP="0077755E">
      <w:pPr>
        <w:spacing w:after="0"/>
        <w:rPr>
          <w:b/>
        </w:rPr>
      </w:pPr>
      <w:r>
        <w:rPr>
          <w:b/>
        </w:rPr>
        <w:t xml:space="preserve">Kto widzi nasze dane z monitoringu: </w:t>
      </w:r>
    </w:p>
    <w:p w:rsidR="00C917F3" w:rsidRDefault="009C285D" w:rsidP="0077755E">
      <w:pPr>
        <w:spacing w:after="0"/>
        <w:rPr>
          <w:rFonts w:cs="Arial"/>
          <w:color w:val="000000"/>
        </w:rPr>
      </w:pPr>
      <w:r w:rsidRPr="00714D9C">
        <w:rPr>
          <w:rFonts w:cs="Arial"/>
          <w:color w:val="000000"/>
        </w:rPr>
        <w:t xml:space="preserve">Raporty z monitoringu przeznaczone są dla: </w:t>
      </w:r>
    </w:p>
    <w:p w:rsidR="00C917F3" w:rsidRDefault="00C917F3" w:rsidP="0077755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1) e</w:t>
      </w:r>
      <w:r w:rsidR="009C285D" w:rsidRPr="00714D9C">
        <w:rPr>
          <w:rFonts w:cs="Arial"/>
          <w:color w:val="000000"/>
        </w:rPr>
        <w:t xml:space="preserve">dukatora prowadzącego monitoring - może raportować swoje dane; </w:t>
      </w:r>
    </w:p>
    <w:p w:rsidR="00C917F3" w:rsidRDefault="00C917F3" w:rsidP="0077755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2) dyrektora o</w:t>
      </w:r>
      <w:r w:rsidR="009C285D" w:rsidRPr="00714D9C">
        <w:rPr>
          <w:rFonts w:cs="Arial"/>
          <w:color w:val="000000"/>
        </w:rPr>
        <w:t xml:space="preserve">środka - może raportować dane swojej placówki; </w:t>
      </w:r>
    </w:p>
    <w:p w:rsidR="00C917F3" w:rsidRDefault="00C917F3" w:rsidP="0077755E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3) g</w:t>
      </w:r>
      <w:r w:rsidR="00825055">
        <w:rPr>
          <w:rFonts w:cs="Arial"/>
          <w:color w:val="000000"/>
        </w:rPr>
        <w:t>miny -</w:t>
      </w:r>
      <w:r w:rsidR="009C285D" w:rsidRPr="00714D9C">
        <w:rPr>
          <w:rFonts w:cs="Arial"/>
          <w:color w:val="000000"/>
        </w:rPr>
        <w:t xml:space="preserve"> może raportować wszystkie podległe sobie jednostki; </w:t>
      </w:r>
    </w:p>
    <w:p w:rsidR="00872D39" w:rsidRPr="0006757D" w:rsidRDefault="00C917F3" w:rsidP="0006757D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4) S</w:t>
      </w:r>
      <w:r w:rsidR="009C285D" w:rsidRPr="00714D9C">
        <w:rPr>
          <w:rFonts w:cs="Arial"/>
          <w:color w:val="000000"/>
        </w:rPr>
        <w:t>połecznej Rady Edukacji</w:t>
      </w:r>
      <w:r w:rsidR="00714D9C" w:rsidRPr="00714D9C">
        <w:rPr>
          <w:rFonts w:cs="Arial"/>
          <w:color w:val="000000"/>
        </w:rPr>
        <w:t>, koordynatora</w:t>
      </w:r>
      <w:r w:rsidR="009C285D" w:rsidRPr="00714D9C">
        <w:rPr>
          <w:rFonts w:cs="Arial"/>
          <w:color w:val="000000"/>
        </w:rPr>
        <w:t xml:space="preserve"> - może raportować wszystkie placówki/osoby prowadzące monit</w:t>
      </w:r>
      <w:r w:rsidR="00714D9C" w:rsidRPr="00714D9C">
        <w:rPr>
          <w:rFonts w:cs="Arial"/>
          <w:color w:val="000000"/>
        </w:rPr>
        <w:t xml:space="preserve">oring uczestniczące w </w:t>
      </w:r>
      <w:r w:rsidR="009C285D" w:rsidRPr="00714D9C">
        <w:rPr>
          <w:rFonts w:cs="Arial"/>
          <w:color w:val="000000"/>
        </w:rPr>
        <w:t>programie.</w:t>
      </w:r>
    </w:p>
    <w:p w:rsidR="009A40EF" w:rsidRPr="00093333" w:rsidRDefault="000825D9" w:rsidP="00341510">
      <w:pPr>
        <w:rPr>
          <w:b/>
          <w:u w:val="single"/>
        </w:rPr>
      </w:pPr>
      <w:r>
        <w:rPr>
          <w:b/>
          <w:u w:val="single"/>
        </w:rPr>
        <w:lastRenderedPageBreak/>
        <w:t>MONITORING PODMIOTY EDUKACJI POZASZKOLNEJ</w:t>
      </w:r>
    </w:p>
    <w:p w:rsidR="009E1053" w:rsidRDefault="009E1053" w:rsidP="009E1053">
      <w:pPr>
        <w:spacing w:after="0"/>
        <w:rPr>
          <w:b/>
        </w:rPr>
      </w:pPr>
      <w:r>
        <w:rPr>
          <w:b/>
        </w:rPr>
        <w:t>Grupy</w:t>
      </w:r>
      <w:r w:rsidR="00D473CD">
        <w:rPr>
          <w:b/>
        </w:rPr>
        <w:t xml:space="preserve"> monitorowane</w:t>
      </w:r>
      <w:r>
        <w:rPr>
          <w:b/>
        </w:rPr>
        <w:t>:</w:t>
      </w:r>
    </w:p>
    <w:p w:rsidR="009E1053" w:rsidRDefault="009E1053" w:rsidP="009E1053">
      <w:pPr>
        <w:spacing w:after="0"/>
      </w:pPr>
      <w:r>
        <w:t>Przedszkola</w:t>
      </w:r>
    </w:p>
    <w:p w:rsidR="009E1053" w:rsidRDefault="009E1053" w:rsidP="009E1053">
      <w:pPr>
        <w:spacing w:after="0"/>
      </w:pPr>
      <w:r>
        <w:t>Klasy I-III</w:t>
      </w:r>
    </w:p>
    <w:p w:rsidR="009E1053" w:rsidRDefault="009E1053" w:rsidP="009E1053">
      <w:pPr>
        <w:spacing w:after="0"/>
      </w:pPr>
      <w:r>
        <w:t>Klasy IV-VI</w:t>
      </w:r>
    </w:p>
    <w:p w:rsidR="009E1053" w:rsidRDefault="009E1053" w:rsidP="009E1053">
      <w:pPr>
        <w:spacing w:after="0"/>
      </w:pPr>
      <w:r>
        <w:t>Klasy gimnazjalne</w:t>
      </w:r>
    </w:p>
    <w:p w:rsidR="009E1053" w:rsidRDefault="009E1053" w:rsidP="009E1053">
      <w:pPr>
        <w:spacing w:after="0"/>
      </w:pPr>
      <w:r>
        <w:t>Klasy ponadgimnazjalne</w:t>
      </w:r>
    </w:p>
    <w:p w:rsidR="009E1053" w:rsidRDefault="009E1053" w:rsidP="009E1053">
      <w:pPr>
        <w:spacing w:after="0"/>
      </w:pPr>
      <w:r>
        <w:t>Studenci</w:t>
      </w:r>
    </w:p>
    <w:p w:rsidR="009E1053" w:rsidRDefault="009E1053" w:rsidP="009E1053">
      <w:pPr>
        <w:spacing w:after="0"/>
      </w:pPr>
      <w:r>
        <w:t>Osoby dorosłe</w:t>
      </w:r>
    </w:p>
    <w:p w:rsidR="009E1053" w:rsidRDefault="009E1053" w:rsidP="009E1053">
      <w:pPr>
        <w:spacing w:after="0"/>
      </w:pPr>
      <w:r>
        <w:t>Grupy mieszane</w:t>
      </w:r>
    </w:p>
    <w:p w:rsidR="009E1053" w:rsidRDefault="009E1053" w:rsidP="009E1053">
      <w:pPr>
        <w:spacing w:after="0"/>
      </w:pPr>
    </w:p>
    <w:p w:rsidR="009E1053" w:rsidRDefault="009E1053" w:rsidP="009E1053">
      <w:pPr>
        <w:spacing w:after="0"/>
      </w:pPr>
      <w:r w:rsidRPr="00093333">
        <w:rPr>
          <w:b/>
        </w:rPr>
        <w:t>Zasięg terytorialny:</w:t>
      </w:r>
      <w:r>
        <w:t xml:space="preserve"> wszystkie grupy </w:t>
      </w:r>
      <w:r w:rsidR="00F24856">
        <w:t>krajowe, zagraniczne, którym przek</w:t>
      </w:r>
      <w:r w:rsidR="00093333">
        <w:t>azujemy treści związane z Doliną</w:t>
      </w:r>
      <w:r w:rsidR="00F24856">
        <w:t xml:space="preserve"> Baryczy </w:t>
      </w:r>
      <w:r w:rsidR="00093333">
        <w:t>z wykorzystaniem narzędzi lub pomocy dydaktycznych lub zasobów w serwisie (oferty zamieszczone w serwisie)</w:t>
      </w:r>
    </w:p>
    <w:p w:rsidR="000825D9" w:rsidRDefault="000825D9" w:rsidP="009E1053">
      <w:pPr>
        <w:spacing w:after="0"/>
      </w:pPr>
    </w:p>
    <w:p w:rsidR="00825055" w:rsidRDefault="00EC5FB4" w:rsidP="009E1053">
      <w:pPr>
        <w:spacing w:after="0"/>
        <w:rPr>
          <w:b/>
        </w:rPr>
      </w:pPr>
      <w:r w:rsidRPr="009C08A3">
        <w:rPr>
          <w:b/>
        </w:rPr>
        <w:t xml:space="preserve">W monitoringu dzielimy zajęcia </w:t>
      </w:r>
      <w:r w:rsidRPr="00415BFB">
        <w:rPr>
          <w:b/>
        </w:rPr>
        <w:t>na</w:t>
      </w:r>
      <w:r w:rsidR="00825055">
        <w:rPr>
          <w:b/>
        </w:rPr>
        <w:t>:</w:t>
      </w:r>
    </w:p>
    <w:p w:rsidR="00825055" w:rsidRDefault="00825055" w:rsidP="009E1053">
      <w:pPr>
        <w:spacing w:after="0"/>
      </w:pPr>
      <w:r w:rsidRPr="00825055">
        <w:t>I.</w:t>
      </w:r>
      <w:r w:rsidR="00EC5FB4" w:rsidRPr="009C08A3">
        <w:t xml:space="preserve"> działania własne</w:t>
      </w:r>
      <w:r>
        <w:t xml:space="preserve">: </w:t>
      </w:r>
    </w:p>
    <w:p w:rsidR="00825055" w:rsidRDefault="00825055" w:rsidP="009E1053">
      <w:pPr>
        <w:spacing w:after="0"/>
      </w:pPr>
      <w:r>
        <w:t xml:space="preserve">1) ofertę </w:t>
      </w:r>
      <w:r w:rsidR="00DD67BC">
        <w:t>–</w:t>
      </w:r>
      <w:r w:rsidR="00651049">
        <w:t xml:space="preserve"> monitorujemy tę</w:t>
      </w:r>
      <w:r w:rsidR="00DD67BC">
        <w:t xml:space="preserve"> zamieszczoną w serwisie edukacja.barycz.pl</w:t>
      </w:r>
    </w:p>
    <w:p w:rsidR="000825D9" w:rsidRPr="009C08A3" w:rsidRDefault="00825055" w:rsidP="009E1053">
      <w:pPr>
        <w:spacing w:after="0"/>
        <w:rPr>
          <w:rFonts w:cs="Arial"/>
          <w:color w:val="000000"/>
        </w:rPr>
      </w:pPr>
      <w:r>
        <w:t xml:space="preserve">2) </w:t>
      </w:r>
      <w:r w:rsidR="009147D5" w:rsidRPr="009C08A3">
        <w:t>wydarzenia</w:t>
      </w:r>
      <w:r w:rsidR="00EC5FB4" w:rsidRPr="009C08A3">
        <w:t xml:space="preserve"> - </w:t>
      </w:r>
      <w:r w:rsidR="009147D5" w:rsidRPr="009C08A3">
        <w:t xml:space="preserve"> </w:t>
      </w:r>
      <w:r w:rsidR="00EC5FB4" w:rsidRPr="009C08A3">
        <w:rPr>
          <w:rFonts w:cs="Arial"/>
          <w:color w:val="000000"/>
        </w:rPr>
        <w:t xml:space="preserve">w przypadku gdy </w:t>
      </w:r>
      <w:r w:rsidR="009147D5" w:rsidRPr="009C08A3">
        <w:rPr>
          <w:rFonts w:cs="Arial"/>
          <w:color w:val="000000"/>
        </w:rPr>
        <w:t xml:space="preserve">wypełniający monitoring </w:t>
      </w:r>
      <w:r w:rsidR="00EC5FB4" w:rsidRPr="009C08A3">
        <w:rPr>
          <w:rFonts w:cs="Arial"/>
          <w:color w:val="000000"/>
        </w:rPr>
        <w:t>podmiot jest organizatorem głównym</w:t>
      </w:r>
      <w:r w:rsidR="00651049">
        <w:rPr>
          <w:rFonts w:cs="Arial"/>
          <w:color w:val="000000"/>
        </w:rPr>
        <w:t xml:space="preserve"> Uwaga - oferta i wydarzenie muszę</w:t>
      </w:r>
      <w:r w:rsidR="003C53F8" w:rsidRPr="009C08A3">
        <w:rPr>
          <w:rFonts w:cs="Arial"/>
          <w:color w:val="000000"/>
        </w:rPr>
        <w:t xml:space="preserve"> b</w:t>
      </w:r>
      <w:r w:rsidR="00651049">
        <w:rPr>
          <w:rFonts w:cs="Arial"/>
          <w:color w:val="000000"/>
        </w:rPr>
        <w:t>yć przed monitorowaniem wpisane do serwisu</w:t>
      </w:r>
    </w:p>
    <w:p w:rsidR="00EC5FB4" w:rsidRDefault="00DD67BC" w:rsidP="009E1053">
      <w:pPr>
        <w:spacing w:after="0"/>
      </w:pPr>
      <w:r>
        <w:rPr>
          <w:rFonts w:cs="Arial"/>
          <w:color w:val="000000"/>
        </w:rPr>
        <w:t>II. d</w:t>
      </w:r>
      <w:r w:rsidR="00EC5FB4" w:rsidRPr="009C08A3">
        <w:rPr>
          <w:rFonts w:cs="Arial"/>
          <w:color w:val="000000"/>
        </w:rPr>
        <w:t xml:space="preserve">ziałania w partnerstwie - </w:t>
      </w:r>
      <w:r w:rsidR="00EC5FB4" w:rsidRPr="009C08A3">
        <w:t>czyli działania, w których inny podmiot jest organizatorem głównym, a my jesteśmy partnerem w działaniu</w:t>
      </w:r>
      <w:r w:rsidR="009147D5" w:rsidRPr="009C08A3">
        <w:t>.</w:t>
      </w:r>
    </w:p>
    <w:p w:rsidR="00D473CD" w:rsidRDefault="00D473CD" w:rsidP="009E1053">
      <w:pPr>
        <w:spacing w:after="0"/>
      </w:pPr>
    </w:p>
    <w:p w:rsidR="00D473CD" w:rsidRDefault="00D473CD" w:rsidP="009E1053">
      <w:pPr>
        <w:spacing w:after="0"/>
        <w:rPr>
          <w:b/>
          <w:u w:val="single"/>
        </w:rPr>
      </w:pPr>
      <w:r w:rsidRPr="00D473CD">
        <w:rPr>
          <w:b/>
          <w:u w:val="single"/>
        </w:rPr>
        <w:t>MONITORING SZKOŁY/PRZEDSZKOLA</w:t>
      </w:r>
    </w:p>
    <w:p w:rsidR="00D473CD" w:rsidRPr="00D473CD" w:rsidRDefault="00D473CD" w:rsidP="009E1053">
      <w:pPr>
        <w:spacing w:after="0"/>
        <w:rPr>
          <w:b/>
          <w:u w:val="single"/>
        </w:rPr>
      </w:pPr>
    </w:p>
    <w:p w:rsidR="00D473CD" w:rsidRDefault="00D473CD" w:rsidP="00D473CD">
      <w:pPr>
        <w:spacing w:after="0"/>
      </w:pPr>
      <w:r>
        <w:rPr>
          <w:b/>
        </w:rPr>
        <w:t xml:space="preserve">Grupy monitorowane: </w:t>
      </w:r>
      <w:r w:rsidR="007216BB">
        <w:t>adekwatne dla danej placówki:</w:t>
      </w:r>
    </w:p>
    <w:p w:rsidR="007216BB" w:rsidRDefault="007216BB" w:rsidP="007216BB">
      <w:pPr>
        <w:spacing w:after="0"/>
      </w:pPr>
      <w:r>
        <w:t>Przedszkola</w:t>
      </w:r>
    </w:p>
    <w:p w:rsidR="007216BB" w:rsidRDefault="007216BB" w:rsidP="007216BB">
      <w:pPr>
        <w:spacing w:after="0"/>
      </w:pPr>
      <w:r>
        <w:t>Klasy I-III</w:t>
      </w:r>
    </w:p>
    <w:p w:rsidR="007216BB" w:rsidRDefault="007216BB" w:rsidP="007216BB">
      <w:pPr>
        <w:spacing w:after="0"/>
      </w:pPr>
      <w:r>
        <w:t>Klasy IV-VI</w:t>
      </w:r>
    </w:p>
    <w:p w:rsidR="007216BB" w:rsidRDefault="007216BB" w:rsidP="007216BB">
      <w:pPr>
        <w:spacing w:after="0"/>
      </w:pPr>
      <w:r>
        <w:t>Klasy gimnazjalne</w:t>
      </w:r>
    </w:p>
    <w:p w:rsidR="0077755E" w:rsidRDefault="007216BB" w:rsidP="007216BB">
      <w:pPr>
        <w:spacing w:after="0"/>
      </w:pPr>
      <w:r>
        <w:t>Klasy ponadgimnazjalne</w:t>
      </w:r>
    </w:p>
    <w:p w:rsidR="003B13E6" w:rsidRPr="003F54BB" w:rsidRDefault="00FA2C93" w:rsidP="007216BB">
      <w:pPr>
        <w:spacing w:after="0"/>
        <w:rPr>
          <w:b/>
        </w:rPr>
      </w:pPr>
      <w:r w:rsidRPr="003F54BB">
        <w:rPr>
          <w:b/>
        </w:rPr>
        <w:t>Monitorujemy:</w:t>
      </w:r>
    </w:p>
    <w:p w:rsidR="00FA2C93" w:rsidRDefault="00545815" w:rsidP="009E1053">
      <w:pPr>
        <w:spacing w:after="0"/>
      </w:pPr>
      <w:r w:rsidRPr="00545815">
        <w:t>1)</w:t>
      </w:r>
      <w:r>
        <w:rPr>
          <w:b/>
        </w:rPr>
        <w:t xml:space="preserve"> </w:t>
      </w:r>
      <w:r w:rsidR="00322D90" w:rsidRPr="007163C7">
        <w:rPr>
          <w:b/>
        </w:rPr>
        <w:t>wszystkie</w:t>
      </w:r>
      <w:r w:rsidR="00322D90">
        <w:t xml:space="preserve"> zajęcia szkolne - wewnętrzne</w:t>
      </w:r>
      <w:r w:rsidR="00322D90" w:rsidRPr="00322D90">
        <w:t xml:space="preserve"> </w:t>
      </w:r>
      <w:r w:rsidR="00F0152B">
        <w:t xml:space="preserve"> i pozaszkolne</w:t>
      </w:r>
      <w:r w:rsidR="00FA2C93">
        <w:t xml:space="preserve"> na których wykorzystywane są sprzęty, pomoce dydaktyczne, zasoby w serw</w:t>
      </w:r>
      <w:r w:rsidR="001233EE">
        <w:t>i</w:t>
      </w:r>
      <w:r w:rsidR="00FA2C93">
        <w:t>sie</w:t>
      </w:r>
      <w:r w:rsidR="001233EE">
        <w:t xml:space="preserve"> edukacja.barycz.pl</w:t>
      </w:r>
    </w:p>
    <w:p w:rsidR="001233EE" w:rsidRDefault="00545815" w:rsidP="009E1053">
      <w:pPr>
        <w:spacing w:after="0"/>
      </w:pPr>
      <w:r>
        <w:t xml:space="preserve">(Uwaga </w:t>
      </w:r>
      <w:r w:rsidR="00FA2C93">
        <w:t xml:space="preserve"> - Program Edukacji dla Doliny Baryczy zakłada interdyscyplinarne nauczanie o DB)</w:t>
      </w:r>
      <w:r w:rsidR="00713C31">
        <w:t>;</w:t>
      </w:r>
    </w:p>
    <w:p w:rsidR="009147D5" w:rsidRDefault="00545815" w:rsidP="009E1053">
      <w:pPr>
        <w:spacing w:after="0"/>
      </w:pPr>
      <w:r>
        <w:t xml:space="preserve">2) </w:t>
      </w:r>
      <w:r w:rsidR="00832B04">
        <w:t>korzystanie</w:t>
      </w:r>
      <w:r w:rsidR="00F0152B">
        <w:t xml:space="preserve"> </w:t>
      </w:r>
      <w:r w:rsidR="00963FFA">
        <w:t>grup s</w:t>
      </w:r>
      <w:r w:rsidR="00F0152B">
        <w:t>z</w:t>
      </w:r>
      <w:r w:rsidR="00963FFA">
        <w:t xml:space="preserve">kolnych/przedszkolaków </w:t>
      </w:r>
      <w:r w:rsidR="001233EE">
        <w:t xml:space="preserve"> </w:t>
      </w:r>
      <w:r w:rsidR="00963FFA">
        <w:t xml:space="preserve">z </w:t>
      </w:r>
      <w:r w:rsidR="00F0152B">
        <w:t xml:space="preserve"> oferty  zajęć ośrodków pozaszkolnych</w:t>
      </w:r>
      <w:r w:rsidR="00832B04">
        <w:t xml:space="preserve">, </w:t>
      </w:r>
      <w:r w:rsidR="00E27F53">
        <w:t>należących do Programu jaki i pozostałych w których tr</w:t>
      </w:r>
      <w:r w:rsidR="00147963">
        <w:t>eści zajęć związane są z</w:t>
      </w:r>
      <w:r w:rsidR="000626D9">
        <w:t xml:space="preserve"> regionem Doliny Baryczy</w:t>
      </w:r>
      <w:r w:rsidR="00E27F53">
        <w:t xml:space="preserve"> </w:t>
      </w:r>
      <w:r w:rsidR="00713C31">
        <w:t>;</w:t>
      </w:r>
    </w:p>
    <w:p w:rsidR="00322D90" w:rsidRDefault="00545815" w:rsidP="00322D90">
      <w:pPr>
        <w:spacing w:after="0"/>
      </w:pPr>
      <w:r>
        <w:t xml:space="preserve">3) </w:t>
      </w:r>
      <w:r w:rsidR="00347FE0">
        <w:t xml:space="preserve">działania </w:t>
      </w:r>
      <w:r w:rsidR="00322D90">
        <w:t xml:space="preserve">sieciujące </w:t>
      </w:r>
      <w:r w:rsidR="008E66CC">
        <w:t>pokazuj</w:t>
      </w:r>
      <w:r>
        <w:t>ące współpracę między  szkołami;</w:t>
      </w:r>
      <w:r w:rsidR="008E66CC">
        <w:t xml:space="preserve">  szkołami  a podmiotami/ośrod</w:t>
      </w:r>
      <w:r>
        <w:t>kami lub jednorazowe wydarzenia -</w:t>
      </w:r>
      <w:r w:rsidR="008E66CC">
        <w:t xml:space="preserve"> są to </w:t>
      </w:r>
      <w:r w:rsidR="00147963">
        <w:t xml:space="preserve">wydarzenia, konkursy, </w:t>
      </w:r>
      <w:r w:rsidR="0096101A">
        <w:t>programy, wycieczki…</w:t>
      </w:r>
      <w:r w:rsidR="00147963">
        <w:t xml:space="preserve"> </w:t>
      </w:r>
      <w:r w:rsidR="0075714D">
        <w:t xml:space="preserve">których jesteśmy </w:t>
      </w:r>
      <w:r w:rsidR="008E66CC">
        <w:t>or</w:t>
      </w:r>
      <w:r w:rsidR="0075714D">
        <w:t>g</w:t>
      </w:r>
      <w:r w:rsidR="008E66CC">
        <w:t>a</w:t>
      </w:r>
      <w:r w:rsidR="0075714D">
        <w:t>nizatorami lub uczestnikami</w:t>
      </w:r>
      <w:r w:rsidR="000626D9">
        <w:t xml:space="preserve"> </w:t>
      </w:r>
      <w:r>
        <w:t>.</w:t>
      </w:r>
    </w:p>
    <w:p w:rsidR="009147D5" w:rsidRDefault="009147D5" w:rsidP="009E1053">
      <w:pPr>
        <w:spacing w:after="0"/>
      </w:pPr>
    </w:p>
    <w:p w:rsidR="0006757D" w:rsidRDefault="0006757D" w:rsidP="0006757D">
      <w:pPr>
        <w:spacing w:after="0"/>
        <w:rPr>
          <w:sz w:val="18"/>
          <w:szCs w:val="18"/>
        </w:rPr>
      </w:pPr>
      <w:r w:rsidRPr="00D120BF">
        <w:rPr>
          <w:sz w:val="18"/>
          <w:szCs w:val="18"/>
        </w:rPr>
        <w:t xml:space="preserve">W razie pytań prosimy o kontakt: </w:t>
      </w:r>
      <w:hyperlink r:id="rId9" w:history="1">
        <w:r w:rsidRPr="00D120BF">
          <w:rPr>
            <w:rStyle w:val="Hipercze"/>
            <w:sz w:val="18"/>
            <w:szCs w:val="18"/>
          </w:rPr>
          <w:t>edukacja@nasza.barycz.pl</w:t>
        </w:r>
      </w:hyperlink>
      <w:r w:rsidRPr="00D120BF">
        <w:rPr>
          <w:sz w:val="18"/>
          <w:szCs w:val="18"/>
        </w:rPr>
        <w:t xml:space="preserve">  lub tel. 71 38 30</w:t>
      </w:r>
      <w:r>
        <w:rPr>
          <w:sz w:val="18"/>
          <w:szCs w:val="18"/>
        </w:rPr>
        <w:t> </w:t>
      </w:r>
      <w:r w:rsidRPr="00D120BF">
        <w:rPr>
          <w:sz w:val="18"/>
          <w:szCs w:val="18"/>
        </w:rPr>
        <w:t>432</w:t>
      </w:r>
    </w:p>
    <w:p w:rsidR="0006757D" w:rsidRPr="00D120BF" w:rsidRDefault="0006757D" w:rsidP="0006757D">
      <w:pPr>
        <w:spacing w:after="0"/>
        <w:rPr>
          <w:sz w:val="18"/>
          <w:szCs w:val="18"/>
        </w:rPr>
      </w:pPr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Stowarzyszenie „PARTNERSTWO dla Doliny Baryczy”</w:t>
      </w:r>
    </w:p>
    <w:p w:rsidR="009E1053" w:rsidRPr="009E1053" w:rsidRDefault="0006757D" w:rsidP="0006757D"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pl. ks. E. </w:t>
      </w:r>
      <w:proofErr w:type="spellStart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>Waresiaka</w:t>
      </w:r>
      <w:proofErr w:type="spellEnd"/>
      <w:r w:rsidRPr="00D120BF">
        <w:rPr>
          <w:rFonts w:eastAsia="Times New Roman" w:cs="Arial"/>
          <w:color w:val="222222"/>
          <w:sz w:val="18"/>
          <w:szCs w:val="18"/>
          <w:lang w:eastAsia="pl-PL"/>
        </w:rPr>
        <w:t xml:space="preserve"> 7, 56-300 Milicz</w:t>
      </w:r>
      <w:r w:rsidRPr="00D120BF">
        <w:rPr>
          <w:rFonts w:eastAsia="Times New Roman" w:cs="Arial"/>
          <w:color w:val="222222"/>
          <w:sz w:val="18"/>
          <w:szCs w:val="18"/>
          <w:lang w:eastAsia="pl-PL"/>
        </w:rPr>
        <w:br/>
      </w:r>
    </w:p>
    <w:sectPr w:rsidR="009E1053" w:rsidRPr="009E105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D6" w:rsidRDefault="00B764D6" w:rsidP="00D63522">
      <w:pPr>
        <w:spacing w:after="0" w:line="240" w:lineRule="auto"/>
      </w:pPr>
      <w:r>
        <w:separator/>
      </w:r>
    </w:p>
  </w:endnote>
  <w:endnote w:type="continuationSeparator" w:id="0">
    <w:p w:rsidR="00B764D6" w:rsidRDefault="00B764D6" w:rsidP="00D63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86406"/>
      <w:docPartObj>
        <w:docPartGallery w:val="Page Numbers (Bottom of Page)"/>
        <w:docPartUnique/>
      </w:docPartObj>
    </w:sdtPr>
    <w:sdtEndPr/>
    <w:sdtContent>
      <w:p w:rsidR="008A168B" w:rsidRDefault="008A1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32">
          <w:rPr>
            <w:noProof/>
          </w:rPr>
          <w:t>2</w:t>
        </w:r>
        <w:r>
          <w:fldChar w:fldCharType="end"/>
        </w:r>
      </w:p>
    </w:sdtContent>
  </w:sdt>
  <w:p w:rsidR="008A168B" w:rsidRDefault="008A1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D6" w:rsidRDefault="00B764D6" w:rsidP="00D63522">
      <w:pPr>
        <w:spacing w:after="0" w:line="240" w:lineRule="auto"/>
      </w:pPr>
      <w:r>
        <w:separator/>
      </w:r>
    </w:p>
  </w:footnote>
  <w:footnote w:type="continuationSeparator" w:id="0">
    <w:p w:rsidR="00B764D6" w:rsidRDefault="00B764D6" w:rsidP="00D63522">
      <w:pPr>
        <w:spacing w:after="0" w:line="240" w:lineRule="auto"/>
      </w:pPr>
      <w:r>
        <w:continuationSeparator/>
      </w:r>
    </w:p>
  </w:footnote>
  <w:footnote w:id="1">
    <w:p w:rsidR="00D63522" w:rsidRPr="006070F2" w:rsidRDefault="00D63522" w:rsidP="006070F2">
      <w:pPr>
        <w:spacing w:after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D1D32">
        <w:rPr>
          <w:rStyle w:val="apple-converted-space"/>
          <w:rFonts w:cs="Arial"/>
          <w:color w:val="000000"/>
          <w:sz w:val="20"/>
          <w:szCs w:val="20"/>
        </w:rPr>
        <w:t xml:space="preserve">pomoce edukacyjne </w:t>
      </w:r>
      <w:bookmarkStart w:id="0" w:name="_GoBack"/>
      <w:bookmarkEnd w:id="0"/>
      <w:r>
        <w:rPr>
          <w:rStyle w:val="apple-converted-space"/>
          <w:rFonts w:cs="Arial"/>
          <w:color w:val="000000"/>
        </w:rPr>
        <w:t xml:space="preserve">- </w:t>
      </w:r>
      <w:r w:rsidRPr="00283D81">
        <w:rPr>
          <w:sz w:val="20"/>
          <w:szCs w:val="20"/>
        </w:rPr>
        <w:t>seria materiałów edukacyjnych dotycząca tematyki regionalnej i przyrodniczej, opracowanych we ws</w:t>
      </w:r>
      <w:r w:rsidR="00DD77F7">
        <w:rPr>
          <w:sz w:val="20"/>
          <w:szCs w:val="20"/>
        </w:rPr>
        <w:t>półpracy z</w:t>
      </w:r>
      <w:r w:rsidRPr="00283D81">
        <w:rPr>
          <w:sz w:val="20"/>
          <w:szCs w:val="20"/>
        </w:rPr>
        <w:t xml:space="preserve"> nauczycielami i edukatorami w ramach Projektu</w:t>
      </w:r>
      <w:r>
        <w:rPr>
          <w:sz w:val="20"/>
          <w:szCs w:val="20"/>
        </w:rPr>
        <w:t>/Programu</w:t>
      </w:r>
      <w:r w:rsidR="00F27E6D">
        <w:rPr>
          <w:sz w:val="20"/>
          <w:szCs w:val="20"/>
        </w:rPr>
        <w:t xml:space="preserve"> (np.: puzzle, domina, gry, karty…);</w:t>
      </w:r>
    </w:p>
  </w:footnote>
  <w:footnote w:id="2">
    <w:p w:rsidR="00436CD9" w:rsidRDefault="00436C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14E56">
        <w:t>s</w:t>
      </w:r>
      <w:r>
        <w:t xml:space="preserve">przęt – wyposażenie służące </w:t>
      </w:r>
      <w:r w:rsidR="00014E56">
        <w:t>realizacji zadań edukacyjnych dotyczące</w:t>
      </w:r>
      <w:r w:rsidR="00014E56" w:rsidRPr="00283D81">
        <w:t xml:space="preserve"> tematyki regionalnej i przyrodniczej</w:t>
      </w:r>
      <w:r w:rsidR="00014E56">
        <w:t xml:space="preserve">, </w:t>
      </w:r>
      <w:r w:rsidR="00F27E6D">
        <w:t xml:space="preserve">udostępnione placówkom szkolnym i pozaszkolnym w ramach </w:t>
      </w:r>
      <w:r w:rsidR="00F27E6D" w:rsidRPr="00283D81">
        <w:t>Projektu</w:t>
      </w:r>
      <w:r w:rsidR="00F27E6D">
        <w:t xml:space="preserve">/Programu (np.: lornetki, </w:t>
      </w:r>
      <w:r w:rsidR="006070F2">
        <w:t>mikroskopy, aparaty, komputery...)</w:t>
      </w:r>
    </w:p>
  </w:footnote>
  <w:footnote w:id="3">
    <w:p w:rsidR="001409C9" w:rsidRPr="001409C9" w:rsidRDefault="006070F2" w:rsidP="001409C9">
      <w:pPr>
        <w:spacing w:after="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1409C9">
        <w:rPr>
          <w:sz w:val="20"/>
          <w:szCs w:val="20"/>
        </w:rPr>
        <w:t>z</w:t>
      </w:r>
      <w:r w:rsidRPr="001409C9">
        <w:rPr>
          <w:sz w:val="20"/>
          <w:szCs w:val="20"/>
        </w:rPr>
        <w:t xml:space="preserve">asoby - </w:t>
      </w:r>
      <w:r w:rsidR="001409C9" w:rsidRPr="001409C9">
        <w:rPr>
          <w:sz w:val="20"/>
          <w:szCs w:val="20"/>
        </w:rPr>
        <w:t>wszelkie materiały zamieszczane w serwisie mówiące o edukacji regionalnej i przyrodniczej Doliny Baryczy m.in.:  materiały edukacyjne, materiały do bazy wiedzy (m.in. leksykon, zdjęcia, publikacje, materiały multimedialne, wydarzenia, oferta ośrodków pozaszkolnych, aktualności);</w:t>
      </w:r>
    </w:p>
    <w:p w:rsidR="006070F2" w:rsidRDefault="006070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57D" w:rsidRPr="0006757D" w:rsidRDefault="0006757D" w:rsidP="0006757D">
    <w:pPr>
      <w:rPr>
        <w:b/>
        <w:i/>
      </w:rPr>
    </w:pPr>
    <w:r>
      <w:rPr>
        <w:b/>
      </w:rPr>
      <w:t xml:space="preserve">Załącznik nr 4 </w:t>
    </w:r>
    <w:r w:rsidRPr="00117DEA">
      <w:rPr>
        <w:b/>
        <w:i/>
      </w:rPr>
      <w:t>do Regulaminu serwisu edukacja.barycz.pl</w:t>
    </w:r>
    <w:r>
      <w:rPr>
        <w:b/>
        <w:i/>
      </w:rPr>
      <w:t xml:space="preserve">  </w:t>
    </w:r>
    <w:r>
      <w:rPr>
        <w:b/>
      </w:rPr>
      <w:t xml:space="preserve">Zasady wprowadzania </w:t>
    </w:r>
    <w:r w:rsidR="009E4E40">
      <w:rPr>
        <w:b/>
      </w:rPr>
      <w:t xml:space="preserve"> </w:t>
    </w:r>
    <w:r>
      <w:rPr>
        <w:b/>
      </w:rPr>
      <w:t>monitoringu  w serwisie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AB0"/>
    <w:multiLevelType w:val="hybridMultilevel"/>
    <w:tmpl w:val="609CDB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C"/>
    <w:rsid w:val="00014E56"/>
    <w:rsid w:val="000626D9"/>
    <w:rsid w:val="0006757D"/>
    <w:rsid w:val="000825D9"/>
    <w:rsid w:val="00093333"/>
    <w:rsid w:val="000F4612"/>
    <w:rsid w:val="001108A5"/>
    <w:rsid w:val="001233EE"/>
    <w:rsid w:val="001409C9"/>
    <w:rsid w:val="00147963"/>
    <w:rsid w:val="001B26A4"/>
    <w:rsid w:val="00273466"/>
    <w:rsid w:val="002F0A76"/>
    <w:rsid w:val="00322D90"/>
    <w:rsid w:val="003250E3"/>
    <w:rsid w:val="00341510"/>
    <w:rsid w:val="0034683B"/>
    <w:rsid w:val="00347FE0"/>
    <w:rsid w:val="00362569"/>
    <w:rsid w:val="003B13E6"/>
    <w:rsid w:val="003C53F8"/>
    <w:rsid w:val="003D1D32"/>
    <w:rsid w:val="003F54BB"/>
    <w:rsid w:val="00415BFB"/>
    <w:rsid w:val="00436CD9"/>
    <w:rsid w:val="00512F91"/>
    <w:rsid w:val="00545815"/>
    <w:rsid w:val="00562664"/>
    <w:rsid w:val="005A0B5F"/>
    <w:rsid w:val="006070F2"/>
    <w:rsid w:val="00623AF6"/>
    <w:rsid w:val="00651049"/>
    <w:rsid w:val="006763C4"/>
    <w:rsid w:val="006826DB"/>
    <w:rsid w:val="00713C31"/>
    <w:rsid w:val="00714D9C"/>
    <w:rsid w:val="007163C7"/>
    <w:rsid w:val="007216BB"/>
    <w:rsid w:val="0075714D"/>
    <w:rsid w:val="00765C5C"/>
    <w:rsid w:val="0077755E"/>
    <w:rsid w:val="00803E6B"/>
    <w:rsid w:val="00825055"/>
    <w:rsid w:val="00832B04"/>
    <w:rsid w:val="00837BA3"/>
    <w:rsid w:val="00872D39"/>
    <w:rsid w:val="008A168B"/>
    <w:rsid w:val="008E66CC"/>
    <w:rsid w:val="009147D5"/>
    <w:rsid w:val="0096101A"/>
    <w:rsid w:val="00963FFA"/>
    <w:rsid w:val="009903AA"/>
    <w:rsid w:val="009A40EF"/>
    <w:rsid w:val="009C08A3"/>
    <w:rsid w:val="009C285D"/>
    <w:rsid w:val="009E1053"/>
    <w:rsid w:val="009E4E40"/>
    <w:rsid w:val="00A42E76"/>
    <w:rsid w:val="00A86879"/>
    <w:rsid w:val="00AA2490"/>
    <w:rsid w:val="00B764D6"/>
    <w:rsid w:val="00C050BC"/>
    <w:rsid w:val="00C917F3"/>
    <w:rsid w:val="00D05E2E"/>
    <w:rsid w:val="00D473CD"/>
    <w:rsid w:val="00D63522"/>
    <w:rsid w:val="00DD562A"/>
    <w:rsid w:val="00DD67BC"/>
    <w:rsid w:val="00DD76BC"/>
    <w:rsid w:val="00DD77F7"/>
    <w:rsid w:val="00E27F53"/>
    <w:rsid w:val="00E933EB"/>
    <w:rsid w:val="00EC5FB4"/>
    <w:rsid w:val="00F0152B"/>
    <w:rsid w:val="00F24856"/>
    <w:rsid w:val="00F27E6D"/>
    <w:rsid w:val="00F860C9"/>
    <w:rsid w:val="00FA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D76BC"/>
  </w:style>
  <w:style w:type="character" w:styleId="Hipercze">
    <w:name w:val="Hyperlink"/>
    <w:basedOn w:val="Domylnaczcionkaakapitu"/>
    <w:uiPriority w:val="99"/>
    <w:semiHidden/>
    <w:unhideWhenUsed/>
    <w:rsid w:val="00DD76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52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8B"/>
  </w:style>
  <w:style w:type="paragraph" w:styleId="Stopka">
    <w:name w:val="footer"/>
    <w:basedOn w:val="Normalny"/>
    <w:link w:val="StopkaZnak"/>
    <w:uiPriority w:val="99"/>
    <w:unhideWhenUsed/>
    <w:rsid w:val="008A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8B"/>
  </w:style>
  <w:style w:type="paragraph" w:styleId="Tekstdymka">
    <w:name w:val="Balloon Text"/>
    <w:basedOn w:val="Normalny"/>
    <w:link w:val="TekstdymkaZnak"/>
    <w:uiPriority w:val="99"/>
    <w:semiHidden/>
    <w:unhideWhenUsed/>
    <w:rsid w:val="0006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D76BC"/>
  </w:style>
  <w:style w:type="character" w:styleId="Hipercze">
    <w:name w:val="Hyperlink"/>
    <w:basedOn w:val="Domylnaczcionkaakapitu"/>
    <w:uiPriority w:val="99"/>
    <w:semiHidden/>
    <w:unhideWhenUsed/>
    <w:rsid w:val="00DD76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5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5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52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4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8B"/>
  </w:style>
  <w:style w:type="paragraph" w:styleId="Stopka">
    <w:name w:val="footer"/>
    <w:basedOn w:val="Normalny"/>
    <w:link w:val="StopkaZnak"/>
    <w:uiPriority w:val="99"/>
    <w:unhideWhenUsed/>
    <w:rsid w:val="008A1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8B"/>
  </w:style>
  <w:style w:type="paragraph" w:styleId="Tekstdymka">
    <w:name w:val="Balloon Text"/>
    <w:basedOn w:val="Normalny"/>
    <w:link w:val="TekstdymkaZnak"/>
    <w:uiPriority w:val="99"/>
    <w:semiHidden/>
    <w:unhideWhenUsed/>
    <w:rsid w:val="0006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dukacja@nasza.bary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429D-ACAA-437B-AFAD-56107133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2016-01-26T10:48:00Z</cp:lastPrinted>
  <dcterms:created xsi:type="dcterms:W3CDTF">2016-01-20T12:28:00Z</dcterms:created>
  <dcterms:modified xsi:type="dcterms:W3CDTF">2016-06-14T14:52:00Z</dcterms:modified>
</cp:coreProperties>
</file>