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AF" w:rsidRPr="000D318A" w:rsidRDefault="00A67AAF" w:rsidP="00A67AAF">
      <w:pPr>
        <w:pStyle w:val="Standard"/>
        <w:rPr>
          <w:rFonts w:ascii="Comic Sans MS" w:hAnsi="Comic Sans MS"/>
          <w:b/>
          <w:lang w:val="pl-PL"/>
        </w:rPr>
      </w:pPr>
      <w:r w:rsidRPr="000D318A">
        <w:rPr>
          <w:rFonts w:ascii="Comic Sans MS" w:hAnsi="Comic Sans MS"/>
          <w:b/>
          <w:lang w:val="pl-PL"/>
        </w:rPr>
        <w:t>Pytania dla uczniów- współczesność i gospodarka</w:t>
      </w:r>
    </w:p>
    <w:p w:rsidR="00A67AAF" w:rsidRPr="000D318A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1.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Gdzie znajduje się największy w Polsce naturalny podziemny magazyn gazu ziemnego?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2.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W okolicach jakiej miejscowości znajduje się tor doświadczalny kolejnictwa?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3.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W jakiej miejscowości znajduje się kamera do obserwacji życia bocianów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4.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Czym zajmuje się LECH-MET Żmigród</w:t>
      </w:r>
      <w:r>
        <w:rPr>
          <w:rFonts w:ascii="Comic Sans MS" w:hAnsi="Comic Sans MS"/>
          <w:b/>
          <w:bCs/>
          <w:i/>
          <w:iCs/>
          <w:lang w:val="pl-PL"/>
        </w:rPr>
        <w:t>?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5.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Podaj w jakich miejscowościach Doliny Baryczy (w części dolnośląskiej i w</w:t>
      </w:r>
      <w:r>
        <w:rPr>
          <w:rFonts w:ascii="Comic Sans MS" w:hAnsi="Comic Sans MS"/>
          <w:b/>
          <w:bCs/>
          <w:i/>
          <w:iCs/>
          <w:lang w:val="pl-PL"/>
        </w:rPr>
        <w:t xml:space="preserve"> części wielkopolskiej) znajdują</w:t>
      </w:r>
      <w:r w:rsidRPr="005F1228">
        <w:rPr>
          <w:rFonts w:ascii="Comic Sans MS" w:hAnsi="Comic Sans MS"/>
          <w:b/>
          <w:bCs/>
          <w:i/>
          <w:iCs/>
          <w:lang w:val="pl-PL"/>
        </w:rPr>
        <w:t xml:space="preserve"> się siedziby Nadleśnictw? Podaj co najmniej dwie siedziby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6.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Czym charakteryzują się jaja kur zielononóżek kuropatwianych?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7.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Podaj co najmniej 2 powody dla których warto sadzić nowe dęby?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8.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Jakie produkty mogą świadczyć, że D</w:t>
      </w:r>
      <w:r>
        <w:rPr>
          <w:rFonts w:ascii="Comic Sans MS" w:hAnsi="Comic Sans MS"/>
          <w:b/>
          <w:bCs/>
          <w:i/>
          <w:iCs/>
          <w:lang w:val="pl-PL"/>
        </w:rPr>
        <w:t>olinę Baryczy możemy nazwać świą</w:t>
      </w:r>
      <w:r w:rsidRPr="005F1228">
        <w:rPr>
          <w:rFonts w:ascii="Comic Sans MS" w:hAnsi="Comic Sans MS"/>
          <w:b/>
          <w:bCs/>
          <w:i/>
          <w:iCs/>
          <w:lang w:val="pl-PL"/>
        </w:rPr>
        <w:t>teczną krainą?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9.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Wymień jakie szlaki turystyczne były oznakowane w ramach programu LEADER ( środki PROW)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10.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W jakiej miejscowości, przy jakim stawie znajduje się  drewniana wieża obserwacyjna?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lastRenderedPageBreak/>
        <w:t>11.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Gdzie znajduje się Stacja Ornitologiczna Uniwersytetu Wrocławskiego?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12.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W obrębie jakich nadleśnictw znajduje się Leśny Kompleks Promocyjny Lasy Doliny Baryczy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13.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Wymień co najmniej dwa produkty spo</w:t>
      </w:r>
      <w:r>
        <w:rPr>
          <w:rFonts w:ascii="Comic Sans MS" w:hAnsi="Comic Sans MS"/>
          <w:b/>
          <w:bCs/>
          <w:i/>
          <w:iCs/>
          <w:lang w:val="pl-PL"/>
        </w:rPr>
        <w:t>żywcze, które mogą być wizytówką</w:t>
      </w:r>
      <w:r w:rsidRPr="005F1228">
        <w:rPr>
          <w:rFonts w:ascii="Comic Sans MS" w:hAnsi="Comic Sans MS"/>
          <w:b/>
          <w:bCs/>
          <w:i/>
          <w:iCs/>
          <w:lang w:val="pl-PL"/>
        </w:rPr>
        <w:t xml:space="preserve"> Doliny Baryczy: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14.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Wymień 2 gminy regionu Doliny Baryczy objęte programem LEADER znajdujące się po stronie wielkopolski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15.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Wymień co najmniej 3 gminy regionu Doliny Baryczy objęte programem LEADER znajdujące się po stronie dolnośląskiej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16.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W jaki</w:t>
      </w:r>
      <w:r>
        <w:rPr>
          <w:rFonts w:ascii="Comic Sans MS" w:hAnsi="Comic Sans MS"/>
          <w:b/>
          <w:bCs/>
          <w:i/>
          <w:iCs/>
          <w:lang w:val="pl-PL"/>
        </w:rPr>
        <w:t>ej miejscowości Doliny Baryczy o</w:t>
      </w:r>
      <w:r w:rsidRPr="005F1228">
        <w:rPr>
          <w:rFonts w:ascii="Comic Sans MS" w:hAnsi="Comic Sans MS"/>
          <w:b/>
          <w:bCs/>
          <w:i/>
          <w:iCs/>
          <w:lang w:val="pl-PL"/>
        </w:rPr>
        <w:t>dbywa się Święto Sadów?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17.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Gdzie znajdują się Siedziby Starostw Powiatowych w regionie Doliny Baryczy – podaj co najmniej dwie miejscowości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1</w:t>
      </w:r>
      <w:r>
        <w:rPr>
          <w:rFonts w:ascii="Comic Sans MS" w:hAnsi="Comic Sans MS"/>
          <w:b/>
          <w:bCs/>
          <w:i/>
          <w:iCs/>
          <w:lang w:val="pl-PL"/>
        </w:rPr>
        <w:t>8.</w:t>
      </w:r>
      <w:r>
        <w:rPr>
          <w:rFonts w:ascii="Comic Sans MS" w:hAnsi="Comic Sans MS"/>
          <w:b/>
          <w:bCs/>
          <w:i/>
          <w:iCs/>
          <w:lang w:val="pl-PL"/>
        </w:rPr>
        <w:tab/>
        <w:t>Jakiego typu imprezy odbywają</w:t>
      </w:r>
      <w:r w:rsidRPr="005F1228">
        <w:rPr>
          <w:rFonts w:ascii="Comic Sans MS" w:hAnsi="Comic Sans MS"/>
          <w:b/>
          <w:bCs/>
          <w:i/>
          <w:iCs/>
          <w:lang w:val="pl-PL"/>
        </w:rPr>
        <w:t xml:space="preserve"> się podczas Dni Karpia – podaj dwa przykłady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19.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Wymień co najmniej dwie organizacje pozarządowe, które zajmują się edukacją lub turystyką w Dolinie Baryczy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20.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Gdzie stoi akwarium z rybami ze stawów milickich, wybudowane ze środków unijnych?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  <w:r w:rsidRPr="005F1228">
        <w:rPr>
          <w:rFonts w:ascii="Comic Sans MS" w:hAnsi="Comic Sans MS"/>
          <w:b/>
          <w:bCs/>
          <w:i/>
          <w:iCs/>
          <w:lang w:val="pl-PL"/>
        </w:rPr>
        <w:t>21.</w:t>
      </w:r>
      <w:r w:rsidRPr="005F1228">
        <w:rPr>
          <w:rFonts w:ascii="Comic Sans MS" w:hAnsi="Comic Sans MS"/>
          <w:b/>
          <w:bCs/>
          <w:i/>
          <w:iCs/>
          <w:lang w:val="pl-PL"/>
        </w:rPr>
        <w:tab/>
        <w:t>Rozszyfruj skrót KOM- nowy obiekt w Miliczu</w:t>
      </w:r>
    </w:p>
    <w:p w:rsidR="00A67AAF" w:rsidRPr="005F1228" w:rsidRDefault="00A67AAF" w:rsidP="00A67AAF">
      <w:pPr>
        <w:pStyle w:val="Standard"/>
        <w:rPr>
          <w:rFonts w:ascii="Comic Sans MS" w:hAnsi="Comic Sans MS"/>
          <w:b/>
          <w:bCs/>
          <w:i/>
          <w:iCs/>
          <w:lang w:val="pl-PL"/>
        </w:rPr>
      </w:pPr>
    </w:p>
    <w:p w:rsidR="007278F2" w:rsidRDefault="007278F2">
      <w:bookmarkStart w:id="0" w:name="_GoBack"/>
      <w:bookmarkEnd w:id="0"/>
    </w:p>
    <w:sectPr w:rsidR="0072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AF"/>
    <w:rsid w:val="007278F2"/>
    <w:rsid w:val="00A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A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A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2014-10-17T12:21:00Z</dcterms:created>
  <dcterms:modified xsi:type="dcterms:W3CDTF">2014-10-17T12:22:00Z</dcterms:modified>
</cp:coreProperties>
</file>